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F3" w:rsidRPr="00140F7A" w:rsidRDefault="00C942F3">
      <w:pPr>
        <w:rPr>
          <w:b/>
          <w:sz w:val="24"/>
          <w:szCs w:val="24"/>
        </w:rPr>
      </w:pPr>
      <w:bookmarkStart w:id="0" w:name="_GoBack"/>
      <w:bookmarkEnd w:id="0"/>
      <w:r w:rsidRPr="00140F7A">
        <w:rPr>
          <w:b/>
          <w:sz w:val="24"/>
          <w:szCs w:val="24"/>
        </w:rPr>
        <w:t>Orjaški milni mehurčki</w:t>
      </w:r>
    </w:p>
    <w:p w:rsidR="00515368" w:rsidRPr="00140F7A" w:rsidRDefault="00515368">
      <w:pPr>
        <w:rPr>
          <w:sz w:val="24"/>
          <w:szCs w:val="24"/>
        </w:rPr>
      </w:pPr>
      <w:r w:rsidRPr="00140F7A">
        <w:rPr>
          <w:sz w:val="24"/>
          <w:szCs w:val="24"/>
        </w:rPr>
        <w:t xml:space="preserve">Ste že kdaj videli </w:t>
      </w:r>
      <w:r w:rsidR="00124FE6" w:rsidRPr="00124FE6">
        <w:rPr>
          <w:b/>
          <w:sz w:val="24"/>
          <w:szCs w:val="24"/>
        </w:rPr>
        <w:t>velikanske milne mehurčke</w:t>
      </w:r>
      <w:r w:rsidR="00140F7A" w:rsidRPr="00140F7A">
        <w:rPr>
          <w:sz w:val="24"/>
          <w:szCs w:val="24"/>
        </w:rPr>
        <w:t xml:space="preserve">, </w:t>
      </w:r>
      <w:r w:rsidRPr="00140F7A">
        <w:rPr>
          <w:sz w:val="24"/>
          <w:szCs w:val="24"/>
        </w:rPr>
        <w:t>ki leb</w:t>
      </w:r>
      <w:r w:rsidR="00A45339" w:rsidRPr="00140F7A">
        <w:rPr>
          <w:sz w:val="24"/>
          <w:szCs w:val="24"/>
        </w:rPr>
        <w:t>dijo in ne počijo?</w:t>
      </w:r>
    </w:p>
    <w:p w:rsidR="00515368" w:rsidRDefault="00515368" w:rsidP="00140F7A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779208" cy="1104900"/>
            <wp:effectExtent l="0" t="0" r="0" b="0"/>
            <wp:docPr id="1" name="Slika 1" descr="Big Bubbles Wand | Giant Bubbles - Cool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Bubbles Wand | Giant Bubbles - CoolGif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3" t="16474" b="31802"/>
                    <a:stretch/>
                  </pic:blipFill>
                  <pic:spPr bwMode="auto">
                    <a:xfrm>
                      <a:off x="0" y="0"/>
                      <a:ext cx="1792831" cy="11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0F7A">
        <w:rPr>
          <w:b/>
          <w:sz w:val="24"/>
          <w:szCs w:val="24"/>
        </w:rPr>
        <w:t xml:space="preserve">               </w:t>
      </w:r>
      <w:r w:rsidR="00140F7A">
        <w:rPr>
          <w:noProof/>
          <w:lang w:eastAsia="sl-SI"/>
        </w:rPr>
        <w:drawing>
          <wp:inline distT="0" distB="0" distL="0" distR="0">
            <wp:extent cx="1681710" cy="1228725"/>
            <wp:effectExtent l="0" t="0" r="0" b="0"/>
            <wp:docPr id="15" name="Slika 15" descr="How to make Big 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w to make Big Bub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25" r="1980"/>
                    <a:stretch/>
                  </pic:blipFill>
                  <pic:spPr bwMode="auto">
                    <a:xfrm>
                      <a:off x="0" y="0"/>
                      <a:ext cx="1695249" cy="123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F7A" w:rsidRDefault="00140F7A" w:rsidP="00A45339">
      <w:pPr>
        <w:rPr>
          <w:sz w:val="24"/>
          <w:szCs w:val="24"/>
        </w:rPr>
      </w:pPr>
      <w:r>
        <w:rPr>
          <w:sz w:val="24"/>
          <w:szCs w:val="24"/>
        </w:rPr>
        <w:t>Naredite jih tudi</w:t>
      </w:r>
      <w:r w:rsidR="00A45339" w:rsidRPr="00140F7A">
        <w:rPr>
          <w:sz w:val="24"/>
          <w:szCs w:val="24"/>
        </w:rPr>
        <w:t xml:space="preserve"> pri vas doma!</w:t>
      </w:r>
    </w:p>
    <w:p w:rsidR="00A45339" w:rsidRPr="00140F7A" w:rsidRDefault="00A45339" w:rsidP="00A45339">
      <w:pPr>
        <w:rPr>
          <w:sz w:val="24"/>
          <w:szCs w:val="24"/>
        </w:rPr>
      </w:pPr>
      <w:r w:rsidRPr="00140F7A">
        <w:rPr>
          <w:sz w:val="24"/>
          <w:szCs w:val="24"/>
        </w:rPr>
        <w:t xml:space="preserve">Potrebujete </w:t>
      </w:r>
      <w:r w:rsidRPr="00140F7A">
        <w:rPr>
          <w:b/>
          <w:sz w:val="24"/>
          <w:szCs w:val="24"/>
        </w:rPr>
        <w:t>večjo posodo</w:t>
      </w:r>
      <w:r w:rsidRPr="00140F7A">
        <w:rPr>
          <w:sz w:val="24"/>
          <w:szCs w:val="24"/>
        </w:rPr>
        <w:t xml:space="preserve">  v kateri zamešate milnico.</w:t>
      </w:r>
    </w:p>
    <w:p w:rsidR="00A45339" w:rsidRDefault="00A45339" w:rsidP="00A45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Recept za milnico:</w:t>
      </w:r>
    </w:p>
    <w:p w:rsidR="00A45339" w:rsidRPr="00140F7A" w:rsidRDefault="00A45339" w:rsidP="00A45339">
      <w:pPr>
        <w:rPr>
          <w:sz w:val="24"/>
          <w:szCs w:val="24"/>
        </w:rPr>
      </w:pPr>
      <w:r w:rsidRPr="00140F7A">
        <w:rPr>
          <w:sz w:val="24"/>
          <w:szCs w:val="24"/>
        </w:rPr>
        <w:t>6 skodelic (1,5 l vode)</w:t>
      </w:r>
    </w:p>
    <w:p w:rsidR="00A45339" w:rsidRPr="00140F7A" w:rsidRDefault="00A45339" w:rsidP="00A45339">
      <w:pPr>
        <w:rPr>
          <w:sz w:val="24"/>
          <w:szCs w:val="24"/>
        </w:rPr>
      </w:pPr>
      <w:r w:rsidRPr="00140F7A">
        <w:rPr>
          <w:sz w:val="24"/>
          <w:szCs w:val="24"/>
        </w:rPr>
        <w:t>½ skodelice kvalitetnega detergenta za pomivanje posode</w:t>
      </w:r>
    </w:p>
    <w:p w:rsidR="00A45339" w:rsidRPr="00140F7A" w:rsidRDefault="00A45339" w:rsidP="00A45339">
      <w:pPr>
        <w:rPr>
          <w:sz w:val="20"/>
          <w:szCs w:val="20"/>
        </w:rPr>
      </w:pPr>
      <w:r w:rsidRPr="00140F7A">
        <w:rPr>
          <w:sz w:val="24"/>
          <w:szCs w:val="24"/>
        </w:rPr>
        <w:t>1 jedilna žica glicerina</w:t>
      </w:r>
      <w:r w:rsidR="00140F7A">
        <w:rPr>
          <w:sz w:val="24"/>
          <w:szCs w:val="24"/>
        </w:rPr>
        <w:t xml:space="preserve"> </w:t>
      </w:r>
      <w:r w:rsidR="00140F7A">
        <w:rPr>
          <w:sz w:val="20"/>
          <w:szCs w:val="20"/>
        </w:rPr>
        <w:t>(dobite</w:t>
      </w:r>
      <w:r w:rsidR="00140F7A" w:rsidRPr="00140F7A">
        <w:rPr>
          <w:sz w:val="20"/>
          <w:szCs w:val="20"/>
        </w:rPr>
        <w:t xml:space="preserve"> ga v lekarni, trgovini</w:t>
      </w:r>
      <w:r w:rsidRPr="00140F7A">
        <w:rPr>
          <w:sz w:val="20"/>
          <w:szCs w:val="20"/>
        </w:rPr>
        <w:t xml:space="preserve"> s slaščičarskimi pripomočki, v tehničnih trgovinah)</w:t>
      </w:r>
    </w:p>
    <w:p w:rsidR="00A45339" w:rsidRPr="00140F7A" w:rsidRDefault="00A45339" w:rsidP="00A45339">
      <w:pPr>
        <w:rPr>
          <w:sz w:val="24"/>
          <w:szCs w:val="24"/>
        </w:rPr>
      </w:pPr>
      <w:r w:rsidRPr="00140F7A">
        <w:rPr>
          <w:sz w:val="24"/>
          <w:szCs w:val="24"/>
        </w:rPr>
        <w:t>½ pecilnega praška (oz. ½ žličke na 1 l vode)</w:t>
      </w:r>
    </w:p>
    <w:p w:rsidR="00A45339" w:rsidRDefault="00A45339" w:rsidP="00916A59">
      <w:pPr>
        <w:rPr>
          <w:b/>
          <w:sz w:val="24"/>
          <w:szCs w:val="24"/>
        </w:rPr>
      </w:pPr>
      <w:r w:rsidRPr="00140F7A">
        <w:rPr>
          <w:sz w:val="24"/>
          <w:szCs w:val="24"/>
        </w:rPr>
        <w:t xml:space="preserve">Sestavine </w:t>
      </w:r>
      <w:r w:rsidRPr="00140F7A">
        <w:rPr>
          <w:b/>
          <w:sz w:val="24"/>
          <w:szCs w:val="24"/>
        </w:rPr>
        <w:t>nežno</w:t>
      </w:r>
      <w:r w:rsidRPr="00140F7A">
        <w:rPr>
          <w:sz w:val="24"/>
          <w:szCs w:val="24"/>
        </w:rPr>
        <w:t xml:space="preserve"> premešajte in pustite </w:t>
      </w:r>
      <w:r w:rsidRPr="00140F7A">
        <w:rPr>
          <w:b/>
          <w:sz w:val="24"/>
          <w:szCs w:val="24"/>
        </w:rPr>
        <w:t>stati vsaj eno uro (ali preko noči)</w:t>
      </w:r>
      <w:r w:rsidRPr="00140F7A">
        <w:rPr>
          <w:sz w:val="24"/>
          <w:szCs w:val="24"/>
        </w:rPr>
        <w:t xml:space="preserve">. Pazite, da </w:t>
      </w:r>
      <w:r w:rsidR="00916A59" w:rsidRPr="00140F7A">
        <w:rPr>
          <w:sz w:val="24"/>
          <w:szCs w:val="24"/>
        </w:rPr>
        <w:t xml:space="preserve">med mešanjem </w:t>
      </w:r>
      <w:r w:rsidR="00916A59" w:rsidRPr="00140F7A">
        <w:rPr>
          <w:b/>
          <w:sz w:val="24"/>
          <w:szCs w:val="24"/>
        </w:rPr>
        <w:t>milnice ne spenite.</w:t>
      </w:r>
    </w:p>
    <w:p w:rsidR="00B33480" w:rsidRPr="00B33480" w:rsidRDefault="00B33480" w:rsidP="00B33480">
      <w:pPr>
        <w:pStyle w:val="Navadensplet"/>
        <w:shd w:val="clear" w:color="auto" w:fill="F9F9F9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33480">
        <w:rPr>
          <w:rFonts w:asciiTheme="minorHAnsi" w:hAnsiTheme="minorHAnsi" w:cstheme="minorHAnsi"/>
          <w:i/>
          <w:color w:val="000000"/>
          <w:sz w:val="20"/>
          <w:szCs w:val="20"/>
        </w:rPr>
        <w:t>(Recepti, ki jih najdemo na spletu, so precej različni, saj je veliko odvisno od vode, ki jo imate, in tudi od detergenta, ki ga uporabljate. Morda bo potrebno </w:t>
      </w:r>
      <w:r w:rsidRPr="00B33480">
        <w:rPr>
          <w:rStyle w:val="Krepko"/>
          <w:rFonts w:asciiTheme="minorHAnsi" w:hAnsiTheme="minorHAnsi" w:cstheme="minorHAnsi"/>
          <w:i/>
          <w:color w:val="000000"/>
          <w:sz w:val="20"/>
          <w:szCs w:val="20"/>
        </w:rPr>
        <w:t>preizkusiti več različnih</w:t>
      </w:r>
      <w:r w:rsidRPr="00B33480">
        <w:rPr>
          <w:rFonts w:asciiTheme="minorHAnsi" w:hAnsiTheme="minorHAnsi" w:cstheme="minorHAnsi"/>
          <w:i/>
          <w:color w:val="000000"/>
          <w:sz w:val="20"/>
          <w:szCs w:val="20"/>
        </w:rPr>
        <w:t> načinov in razmerij sestavin, da vam bo uspelo)</w:t>
      </w:r>
    </w:p>
    <w:p w:rsidR="00916A59" w:rsidRPr="00124FE6" w:rsidRDefault="00916A59" w:rsidP="00916A59">
      <w:pPr>
        <w:rPr>
          <w:b/>
          <w:sz w:val="28"/>
          <w:szCs w:val="28"/>
        </w:rPr>
      </w:pPr>
      <w:r w:rsidRPr="00140F7A">
        <w:rPr>
          <w:sz w:val="24"/>
          <w:szCs w:val="24"/>
        </w:rPr>
        <w:t xml:space="preserve">Za </w:t>
      </w:r>
      <w:r w:rsidR="00140F7A">
        <w:rPr>
          <w:sz w:val="24"/>
          <w:szCs w:val="24"/>
        </w:rPr>
        <w:t>izdelavo</w:t>
      </w:r>
      <w:r>
        <w:rPr>
          <w:b/>
          <w:sz w:val="24"/>
          <w:szCs w:val="24"/>
        </w:rPr>
        <w:t xml:space="preserve"> orjaških mehurčkov </w:t>
      </w:r>
      <w:r w:rsidR="00124FE6" w:rsidRPr="00124FE6">
        <w:rPr>
          <w:sz w:val="24"/>
          <w:szCs w:val="24"/>
        </w:rPr>
        <w:t>pa</w:t>
      </w:r>
      <w:r w:rsidRPr="00140F7A">
        <w:rPr>
          <w:sz w:val="24"/>
          <w:szCs w:val="24"/>
        </w:rPr>
        <w:t xml:space="preserve"> potrebujete </w:t>
      </w:r>
      <w:r w:rsidRPr="00124FE6">
        <w:rPr>
          <w:sz w:val="28"/>
          <w:szCs w:val="28"/>
        </w:rPr>
        <w:t>poseben</w:t>
      </w:r>
      <w:r w:rsidRPr="00124FE6">
        <w:rPr>
          <w:b/>
          <w:sz w:val="28"/>
          <w:szCs w:val="28"/>
        </w:rPr>
        <w:t xml:space="preserve"> </w:t>
      </w:r>
      <w:r w:rsidR="00140F7A" w:rsidRPr="00124FE6">
        <w:rPr>
          <w:b/>
          <w:sz w:val="28"/>
          <w:szCs w:val="28"/>
        </w:rPr>
        <w:t>pripomoček</w:t>
      </w:r>
      <w:r w:rsidRPr="00124FE6">
        <w:rPr>
          <w:b/>
          <w:sz w:val="28"/>
          <w:szCs w:val="28"/>
        </w:rPr>
        <w:t>.</w:t>
      </w:r>
    </w:p>
    <w:p w:rsidR="00916A59" w:rsidRPr="00124FE6" w:rsidRDefault="00916A59" w:rsidP="00916A59">
      <w:pPr>
        <w:rPr>
          <w:sz w:val="24"/>
          <w:szCs w:val="24"/>
        </w:rPr>
      </w:pPr>
      <w:r w:rsidRPr="00124FE6">
        <w:rPr>
          <w:b/>
          <w:sz w:val="28"/>
          <w:szCs w:val="28"/>
        </w:rPr>
        <w:t>Kaj</w:t>
      </w:r>
      <w:r>
        <w:rPr>
          <w:b/>
          <w:sz w:val="24"/>
          <w:szCs w:val="24"/>
        </w:rPr>
        <w:t xml:space="preserve"> </w:t>
      </w:r>
      <w:r w:rsidRPr="00124FE6">
        <w:rPr>
          <w:sz w:val="24"/>
          <w:szCs w:val="24"/>
        </w:rPr>
        <w:t>potrebujete za</w:t>
      </w:r>
      <w:r>
        <w:rPr>
          <w:b/>
          <w:sz w:val="24"/>
          <w:szCs w:val="24"/>
        </w:rPr>
        <w:t xml:space="preserve"> izdelavo pripomočka in </w:t>
      </w:r>
      <w:r w:rsidRPr="00124FE6">
        <w:rPr>
          <w:b/>
          <w:sz w:val="28"/>
          <w:szCs w:val="28"/>
        </w:rPr>
        <w:t>kako</w:t>
      </w:r>
      <w:r>
        <w:rPr>
          <w:b/>
          <w:sz w:val="24"/>
          <w:szCs w:val="24"/>
        </w:rPr>
        <w:t xml:space="preserve"> </w:t>
      </w:r>
      <w:r w:rsidRPr="00124FE6">
        <w:rPr>
          <w:sz w:val="24"/>
          <w:szCs w:val="24"/>
        </w:rPr>
        <w:t>ga naredite:</w:t>
      </w:r>
    </w:p>
    <w:p w:rsidR="00916A59" w:rsidRDefault="00916A59" w:rsidP="00916A59">
      <w:pPr>
        <w:rPr>
          <w:sz w:val="24"/>
          <w:szCs w:val="24"/>
        </w:rPr>
      </w:pPr>
      <w:r w:rsidRPr="00140F7A">
        <w:rPr>
          <w:sz w:val="24"/>
          <w:szCs w:val="24"/>
        </w:rPr>
        <w:t xml:space="preserve">2 </w:t>
      </w:r>
      <w:r w:rsidR="00A40995">
        <w:rPr>
          <w:sz w:val="24"/>
          <w:szCs w:val="24"/>
        </w:rPr>
        <w:t xml:space="preserve">leseni </w:t>
      </w:r>
      <w:r w:rsidRPr="00140F7A">
        <w:rPr>
          <w:sz w:val="24"/>
          <w:szCs w:val="24"/>
        </w:rPr>
        <w:t>palici</w:t>
      </w:r>
      <w:r w:rsidR="00A40995">
        <w:rPr>
          <w:sz w:val="24"/>
          <w:szCs w:val="24"/>
        </w:rPr>
        <w:t xml:space="preserve"> (približno 30 cm), </w:t>
      </w:r>
      <w:r w:rsidRPr="00140F7A">
        <w:rPr>
          <w:sz w:val="24"/>
          <w:szCs w:val="24"/>
        </w:rPr>
        <w:t xml:space="preserve"> lahko </w:t>
      </w:r>
      <w:r w:rsidR="0003392F">
        <w:rPr>
          <w:sz w:val="24"/>
          <w:szCs w:val="24"/>
        </w:rPr>
        <w:t xml:space="preserve">2 </w:t>
      </w:r>
      <w:r w:rsidRPr="00140F7A">
        <w:rPr>
          <w:sz w:val="24"/>
          <w:szCs w:val="24"/>
        </w:rPr>
        <w:t>kuhalnici z luknjico</w:t>
      </w:r>
      <w:r w:rsidR="0003392F">
        <w:rPr>
          <w:sz w:val="24"/>
          <w:szCs w:val="24"/>
        </w:rPr>
        <w:t xml:space="preserve"> na koncu</w:t>
      </w:r>
      <w:r w:rsidRPr="00140F7A">
        <w:rPr>
          <w:sz w:val="24"/>
          <w:szCs w:val="24"/>
        </w:rPr>
        <w:t>)</w:t>
      </w:r>
      <w:r w:rsidR="00A40995">
        <w:rPr>
          <w:sz w:val="24"/>
          <w:szCs w:val="24"/>
        </w:rPr>
        <w:t xml:space="preserve"> </w:t>
      </w:r>
    </w:p>
    <w:p w:rsidR="0003392F" w:rsidRPr="00140F7A" w:rsidRDefault="0003392F" w:rsidP="00916A59">
      <w:pPr>
        <w:rPr>
          <w:sz w:val="24"/>
          <w:szCs w:val="24"/>
        </w:rPr>
      </w:pPr>
      <w:r>
        <w:rPr>
          <w:sz w:val="24"/>
          <w:szCs w:val="24"/>
        </w:rPr>
        <w:t>2 kaveljčka (po potrebi)</w:t>
      </w:r>
    </w:p>
    <w:p w:rsidR="00916A59" w:rsidRPr="00140F7A" w:rsidRDefault="00916A59" w:rsidP="00916A59">
      <w:pPr>
        <w:rPr>
          <w:sz w:val="24"/>
          <w:szCs w:val="24"/>
        </w:rPr>
      </w:pPr>
      <w:r w:rsidRPr="00140F7A">
        <w:rPr>
          <w:sz w:val="24"/>
          <w:szCs w:val="24"/>
        </w:rPr>
        <w:t>bombažna vrvica</w:t>
      </w:r>
      <w:r w:rsidR="0003392F">
        <w:rPr>
          <w:sz w:val="24"/>
          <w:szCs w:val="24"/>
        </w:rPr>
        <w:t xml:space="preserve"> (1 x dolžina roke, 1 x dvakratna dolžina rok)</w:t>
      </w:r>
    </w:p>
    <w:p w:rsidR="00B33480" w:rsidRPr="00140F7A" w:rsidRDefault="0003392F" w:rsidP="0003392F">
      <w:pPr>
        <w:rPr>
          <w:sz w:val="24"/>
          <w:szCs w:val="24"/>
        </w:rPr>
      </w:pPr>
      <w:r>
        <w:rPr>
          <w:sz w:val="24"/>
          <w:szCs w:val="24"/>
        </w:rPr>
        <w:t xml:space="preserve">utež  - </w:t>
      </w:r>
      <w:r w:rsidR="00916A59" w:rsidRPr="00140F7A">
        <w:rPr>
          <w:sz w:val="24"/>
          <w:szCs w:val="24"/>
        </w:rPr>
        <w:t>predmet z luknjico, ki bo služil kot utež (npr. ključ, matica)</w:t>
      </w:r>
    </w:p>
    <w:p w:rsidR="00916A59" w:rsidRDefault="0003392F" w:rsidP="00916A59">
      <w:pPr>
        <w:rPr>
          <w:sz w:val="24"/>
          <w:szCs w:val="24"/>
        </w:rPr>
      </w:pPr>
      <w:r>
        <w:rPr>
          <w:sz w:val="24"/>
          <w:szCs w:val="24"/>
        </w:rPr>
        <w:t xml:space="preserve">V vsako leseno palico na koncu privijte dva kaveljčka (lahko v palice  na koncu zvrtate luknjico ali pa namesto palic uporabite kuhalnici z luknjico na koncu). </w:t>
      </w:r>
      <w:r w:rsidR="00916A59" w:rsidRPr="00140F7A">
        <w:rPr>
          <w:sz w:val="24"/>
          <w:szCs w:val="24"/>
        </w:rPr>
        <w:t xml:space="preserve">Vrvico zavežete skozi </w:t>
      </w:r>
      <w:r>
        <w:rPr>
          <w:sz w:val="24"/>
          <w:szCs w:val="24"/>
        </w:rPr>
        <w:t xml:space="preserve">kaveljček, </w:t>
      </w:r>
      <w:r w:rsidR="00916A59" w:rsidRPr="00140F7A">
        <w:rPr>
          <w:sz w:val="24"/>
          <w:szCs w:val="24"/>
        </w:rPr>
        <w:t>luknjico na obeh palicah</w:t>
      </w:r>
      <w:r w:rsidR="00B33480">
        <w:rPr>
          <w:sz w:val="24"/>
          <w:szCs w:val="24"/>
        </w:rPr>
        <w:t xml:space="preserve"> (če nimajo luknjice na koncu, lahko vrvico zavežete na konec</w:t>
      </w:r>
      <w:r>
        <w:rPr>
          <w:sz w:val="24"/>
          <w:szCs w:val="24"/>
        </w:rPr>
        <w:t xml:space="preserve"> palic</w:t>
      </w:r>
      <w:r w:rsidR="00B33480">
        <w:rPr>
          <w:sz w:val="24"/>
          <w:szCs w:val="24"/>
        </w:rPr>
        <w:t>)</w:t>
      </w:r>
      <w:r>
        <w:rPr>
          <w:sz w:val="24"/>
          <w:szCs w:val="24"/>
        </w:rPr>
        <w:t>, nanjo obesite</w:t>
      </w:r>
      <w:r w:rsidR="00916A59" w:rsidRPr="00140F7A">
        <w:rPr>
          <w:sz w:val="24"/>
          <w:szCs w:val="24"/>
        </w:rPr>
        <w:t xml:space="preserve"> utež in oba konca palic povežite, tako da ustvarite nekakšen trikotnik. Pripomoček je pripravljen, da ga p</w:t>
      </w:r>
      <w:r w:rsidR="00140F7A" w:rsidRPr="00140F7A">
        <w:rPr>
          <w:sz w:val="24"/>
          <w:szCs w:val="24"/>
        </w:rPr>
        <w:t>omočite v milnico, palici razši</w:t>
      </w:r>
      <w:r w:rsidR="00916A59" w:rsidRPr="00140F7A">
        <w:rPr>
          <w:sz w:val="24"/>
          <w:szCs w:val="24"/>
        </w:rPr>
        <w:t>rite in premikajt</w:t>
      </w:r>
      <w:r w:rsidR="00140F7A" w:rsidRPr="00140F7A">
        <w:rPr>
          <w:sz w:val="24"/>
          <w:szCs w:val="24"/>
        </w:rPr>
        <w:t>e, da ujamete zrak, ki bo napihnil orjaški mehurček.</w:t>
      </w:r>
    </w:p>
    <w:p w:rsidR="00916A59" w:rsidRPr="00FA00DB" w:rsidRDefault="00FA00DB" w:rsidP="00FA00DB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379220" cy="1114388"/>
            <wp:effectExtent l="0" t="0" r="0" b="0"/>
            <wp:docPr id="17" name="Slika 17" descr="mehurck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ehurcki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7"/>
                    <a:stretch/>
                  </pic:blipFill>
                  <pic:spPr bwMode="auto">
                    <a:xfrm>
                      <a:off x="0" y="0"/>
                      <a:ext cx="1396998" cy="11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59D7">
        <w:rPr>
          <w:sz w:val="24"/>
          <w:szCs w:val="24"/>
        </w:rPr>
        <w:t xml:space="preserve">                       </w:t>
      </w:r>
      <w:r w:rsidR="00B859D7">
        <w:rPr>
          <w:noProof/>
          <w:lang w:eastAsia="sl-SI"/>
        </w:rPr>
        <w:drawing>
          <wp:inline distT="0" distB="0" distL="0" distR="0">
            <wp:extent cx="1590675" cy="1095123"/>
            <wp:effectExtent l="0" t="0" r="0" b="0"/>
            <wp:docPr id="19" name="Slika 19" descr="This Homemade Bubble Recipe Makes the Best Giant Bubbles Ev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his Homemade Bubble Recipe Makes the Best Giant Bubbles Ever!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1" r="5302"/>
                    <a:stretch/>
                  </pic:blipFill>
                  <pic:spPr bwMode="auto">
                    <a:xfrm>
                      <a:off x="0" y="0"/>
                      <a:ext cx="1613947" cy="11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A59" w:rsidRDefault="00916A59" w:rsidP="00916A59">
      <w:pPr>
        <w:pStyle w:val="Navadensplet"/>
        <w:rPr>
          <w:rFonts w:asciiTheme="minorHAnsi" w:hAnsiTheme="minorHAnsi" w:cstheme="minorHAnsi"/>
        </w:rPr>
      </w:pPr>
      <w:r w:rsidRPr="00FA00DB">
        <w:rPr>
          <w:rFonts w:asciiTheme="minorHAnsi" w:hAnsiTheme="minorHAnsi" w:cstheme="minorHAnsi"/>
        </w:rPr>
        <w:lastRenderedPageBreak/>
        <w:t> </w:t>
      </w:r>
      <w:r w:rsidR="00FA00DB" w:rsidRPr="00FA00DB">
        <w:rPr>
          <w:rFonts w:asciiTheme="minorHAnsi" w:hAnsiTheme="minorHAnsi" w:cstheme="minorHAnsi"/>
        </w:rPr>
        <w:t>Več o izdelavi orjaških milnih mehurčkov dobite na spodnji povezavi:</w:t>
      </w:r>
    </w:p>
    <w:p w:rsidR="00B859D7" w:rsidRDefault="00AB477A" w:rsidP="00916A59">
      <w:pPr>
        <w:pStyle w:val="Navadensplet"/>
      </w:pPr>
      <w:hyperlink r:id="rId9" w:history="1">
        <w:r w:rsidR="00A40995">
          <w:rPr>
            <w:rStyle w:val="Hiperpovezava"/>
          </w:rPr>
          <w:t>https://www.youtube.com/watch?v=7M-cRo6y59U</w:t>
        </w:r>
      </w:hyperlink>
    </w:p>
    <w:p w:rsidR="00B859D7" w:rsidRPr="00FA00DB" w:rsidRDefault="00B859D7" w:rsidP="00B859D7">
      <w:pPr>
        <w:pStyle w:val="Navadensplet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A00DB">
        <w:rPr>
          <w:rFonts w:asciiTheme="minorHAnsi" w:hAnsiTheme="minorHAnsi" w:cstheme="minorHAnsi"/>
          <w:i/>
        </w:rPr>
        <w:t>Pripravila:</w:t>
      </w:r>
    </w:p>
    <w:p w:rsidR="00B859D7" w:rsidRPr="00FA00DB" w:rsidRDefault="00B859D7" w:rsidP="00B859D7">
      <w:pPr>
        <w:pStyle w:val="Navadensplet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A00DB">
        <w:rPr>
          <w:rFonts w:asciiTheme="minorHAnsi" w:hAnsiTheme="minorHAnsi" w:cstheme="minorHAnsi"/>
          <w:i/>
        </w:rPr>
        <w:t>u. Nives</w:t>
      </w:r>
    </w:p>
    <w:p w:rsidR="00B859D7" w:rsidRPr="00FA00DB" w:rsidRDefault="00B859D7" w:rsidP="00B859D7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:rsidR="00B859D7" w:rsidRPr="0003392F" w:rsidRDefault="0003392F" w:rsidP="0003392F">
      <w:r>
        <w:rPr>
          <w:rStyle w:val="Poudarek"/>
        </w:rPr>
        <w:t>Vir</w:t>
      </w:r>
      <w:r w:rsidR="00B859D7">
        <w:rPr>
          <w:rStyle w:val="Poudarek"/>
        </w:rPr>
        <w:t>: internet</w:t>
      </w:r>
    </w:p>
    <w:p w:rsidR="00916A59" w:rsidRPr="00FA00DB" w:rsidRDefault="00692D4E" w:rsidP="00916A59">
      <w:pPr>
        <w:pStyle w:val="Navadensplet"/>
        <w:rPr>
          <w:rFonts w:asciiTheme="minorHAnsi" w:hAnsiTheme="minorHAnsi" w:cstheme="minorHAnsi"/>
          <w:i/>
        </w:rPr>
      </w:pPr>
      <w:r>
        <w:rPr>
          <w:noProof/>
        </w:rPr>
        <w:drawing>
          <wp:inline distT="0" distB="0" distL="0" distR="0" wp14:anchorId="70212C68" wp14:editId="43B17D9A">
            <wp:extent cx="753745" cy="695648"/>
            <wp:effectExtent l="0" t="0" r="8255" b="9525"/>
            <wp:docPr id="20" name="Slika 20" descr="Cute smiling happy funny brai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ute smiling happy funny brai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4" t="13873" r="13419" b="19107"/>
                    <a:stretch/>
                  </pic:blipFill>
                  <pic:spPr bwMode="auto">
                    <a:xfrm>
                      <a:off x="0" y="0"/>
                      <a:ext cx="780473" cy="7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6A59" w:rsidRPr="00FA00DB">
        <w:rPr>
          <w:rFonts w:asciiTheme="minorHAnsi" w:hAnsiTheme="minorHAnsi" w:cstheme="minorHAnsi"/>
          <w:i/>
        </w:rPr>
        <w:t>Še en zanimiv </w:t>
      </w:r>
      <w:r w:rsidR="00916A59" w:rsidRPr="00FA00DB">
        <w:rPr>
          <w:rStyle w:val="Krepko"/>
          <w:rFonts w:asciiTheme="minorHAnsi" w:hAnsiTheme="minorHAnsi" w:cstheme="minorHAnsi"/>
          <w:i/>
        </w:rPr>
        <w:t>poskus</w:t>
      </w:r>
      <w:r w:rsidR="00916A59" w:rsidRPr="00FA00DB">
        <w:rPr>
          <w:rFonts w:asciiTheme="minorHAnsi" w:hAnsiTheme="minorHAnsi" w:cstheme="minorHAnsi"/>
          <w:i/>
        </w:rPr>
        <w:t> za bolj radovedne:</w:t>
      </w:r>
    </w:p>
    <w:p w:rsidR="00916A59" w:rsidRPr="00FA00DB" w:rsidRDefault="00916A59" w:rsidP="00916A59">
      <w:pPr>
        <w:pStyle w:val="Navadensplet"/>
        <w:rPr>
          <w:rFonts w:asciiTheme="minorHAnsi" w:hAnsiTheme="minorHAnsi" w:cstheme="minorHAnsi"/>
          <w:i/>
        </w:rPr>
      </w:pPr>
      <w:r w:rsidRPr="00FA00DB">
        <w:rPr>
          <w:rFonts w:asciiTheme="minorHAnsi" w:hAnsiTheme="minorHAnsi" w:cstheme="minorHAnsi"/>
          <w:i/>
        </w:rPr>
        <w:t>Naredite mehurček, ki kot kupola stoji na površini (lahko v pokrovčku, lahko v krožniku na površini milnice). Namočite nek </w:t>
      </w:r>
      <w:r w:rsidRPr="00FA00DB">
        <w:rPr>
          <w:rStyle w:val="Krepko"/>
          <w:rFonts w:asciiTheme="minorHAnsi" w:hAnsiTheme="minorHAnsi" w:cstheme="minorHAnsi"/>
          <w:i/>
        </w:rPr>
        <w:t>oster predmet</w:t>
      </w:r>
      <w:r w:rsidRPr="00FA00DB">
        <w:rPr>
          <w:rFonts w:asciiTheme="minorHAnsi" w:hAnsiTheme="minorHAnsi" w:cstheme="minorHAnsi"/>
          <w:i/>
        </w:rPr>
        <w:t> (npr. škarje) v milnico in pojdite z njimi skozi steno mehurčka. Bo počil? Poskusite še s prstom, ki ste ga pomočili v milnico. S slamico, ki je bila dobro namočena v milnico, lahko celo poskusite napihniti </w:t>
      </w:r>
      <w:r w:rsidRPr="00FA00DB">
        <w:rPr>
          <w:rStyle w:val="Krepko"/>
          <w:rFonts w:asciiTheme="minorHAnsi" w:hAnsiTheme="minorHAnsi" w:cstheme="minorHAnsi"/>
          <w:i/>
        </w:rPr>
        <w:t>manjši mehurček v večjem</w:t>
      </w:r>
      <w:r w:rsidRPr="00FA00DB">
        <w:rPr>
          <w:rFonts w:asciiTheme="minorHAnsi" w:hAnsiTheme="minorHAnsi" w:cstheme="minorHAnsi"/>
          <w:i/>
        </w:rPr>
        <w:t>.   </w:t>
      </w:r>
    </w:p>
    <w:p w:rsidR="00916A59" w:rsidRDefault="00916A59" w:rsidP="00916A59">
      <w:pPr>
        <w:pStyle w:val="Navadensplet"/>
      </w:pPr>
      <w:r>
        <w:t> </w:t>
      </w:r>
    </w:p>
    <w:p w:rsidR="00515368" w:rsidRPr="00004B72" w:rsidRDefault="00515368">
      <w:pPr>
        <w:rPr>
          <w:sz w:val="24"/>
          <w:szCs w:val="24"/>
        </w:rPr>
      </w:pPr>
    </w:p>
    <w:p w:rsidR="00C942F3" w:rsidRDefault="00C942F3"/>
    <w:p w:rsidR="00236BF5" w:rsidRDefault="00236BF5"/>
    <w:sectPr w:rsidR="00236BF5" w:rsidSect="00B334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84B"/>
    <w:multiLevelType w:val="multilevel"/>
    <w:tmpl w:val="E5A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EC7EB4"/>
    <w:multiLevelType w:val="multilevel"/>
    <w:tmpl w:val="2F7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B8009D"/>
    <w:multiLevelType w:val="multilevel"/>
    <w:tmpl w:val="6BB4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D7"/>
    <w:rsid w:val="00004B72"/>
    <w:rsid w:val="0003392F"/>
    <w:rsid w:val="000E7603"/>
    <w:rsid w:val="00124FE6"/>
    <w:rsid w:val="00140F7A"/>
    <w:rsid w:val="00236BF5"/>
    <w:rsid w:val="004842F8"/>
    <w:rsid w:val="00515368"/>
    <w:rsid w:val="00580223"/>
    <w:rsid w:val="00692D4E"/>
    <w:rsid w:val="00916A59"/>
    <w:rsid w:val="00980ED7"/>
    <w:rsid w:val="00A40995"/>
    <w:rsid w:val="00A45339"/>
    <w:rsid w:val="00AB477A"/>
    <w:rsid w:val="00B33480"/>
    <w:rsid w:val="00B859D7"/>
    <w:rsid w:val="00C942F3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99EA-8977-43C7-A7EB-C002A8BF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16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A45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16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16A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942F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368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A4533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339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16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16A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16A5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oudarek">
    <w:name w:val="Emphasis"/>
    <w:basedOn w:val="Privzetapisavaodstavka"/>
    <w:uiPriority w:val="20"/>
    <w:qFormat/>
    <w:rsid w:val="00916A59"/>
    <w:rPr>
      <w:i/>
      <w:iCs/>
    </w:rPr>
  </w:style>
  <w:style w:type="paragraph" w:customStyle="1" w:styleId="progress-meter-text">
    <w:name w:val="progress-meter-text"/>
    <w:basedOn w:val="Navaden"/>
    <w:rsid w:val="0091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ating">
    <w:name w:val="rating"/>
    <w:basedOn w:val="Privzetapisavaodstavka"/>
    <w:rsid w:val="00916A59"/>
  </w:style>
  <w:style w:type="character" w:customStyle="1" w:styleId="field-content">
    <w:name w:val="field-content"/>
    <w:basedOn w:val="Privzetapisavaodstavka"/>
    <w:rsid w:val="00916A59"/>
  </w:style>
  <w:style w:type="character" w:customStyle="1" w:styleId="views-label">
    <w:name w:val="views-label"/>
    <w:basedOn w:val="Privzetapisavaodstavka"/>
    <w:rsid w:val="00916A59"/>
  </w:style>
  <w:style w:type="character" w:styleId="Pripombasklic">
    <w:name w:val="annotation reference"/>
    <w:basedOn w:val="Privzetapisavaodstavka"/>
    <w:uiPriority w:val="99"/>
    <w:semiHidden/>
    <w:unhideWhenUsed/>
    <w:rsid w:val="00B859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59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59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59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5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6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2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D3CD"/>
                                <w:left w:val="single" w:sz="6" w:space="0" w:color="F8D3CD"/>
                                <w:bottom w:val="single" w:sz="6" w:space="0" w:color="F8D3CD"/>
                                <w:right w:val="single" w:sz="6" w:space="0" w:color="F8D3CD"/>
                              </w:divBdr>
                              <w:divsChild>
                                <w:div w:id="19306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4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06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808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52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69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2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0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1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4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5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0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4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8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9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1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30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77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32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5628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2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7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8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2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0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9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3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9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9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M-cRo6y59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2020-05-01T17:54:00Z</dcterms:created>
  <dcterms:modified xsi:type="dcterms:W3CDTF">2020-05-01T17:54:00Z</dcterms:modified>
</cp:coreProperties>
</file>